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75" w:rsidRPr="006B72E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6B72E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</w:t>
      </w:r>
    </w:p>
    <w:p w:rsidR="00341F75" w:rsidRPr="006B72E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6B72E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«ЦОЦИ-ЮРТОВСКАЯ СРЕДНЯЯ ШКОЛА №1 ИМ.ХАМЕРЗАЕВА Х.А.»</w:t>
      </w: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Pr="00660BD4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</w:pPr>
      <w:r w:rsidRPr="00660BD4"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  <w:t>Кружковая работа по химии</w:t>
      </w:r>
    </w:p>
    <w:p w:rsidR="00341F75" w:rsidRPr="00660BD4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</w:pPr>
      <w:r w:rsidRPr="00660BD4"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  <w:t xml:space="preserve"> </w:t>
      </w:r>
      <w:proofErr w:type="gramStart"/>
      <w:r w:rsidRPr="00660BD4"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  <w:t>на</w:t>
      </w:r>
      <w:proofErr w:type="gramEnd"/>
      <w:r w:rsidRPr="00660BD4"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  <w:t xml:space="preserve"> тему:</w:t>
      </w:r>
    </w:p>
    <w:p w:rsidR="00341F75" w:rsidRPr="00660BD4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</w:pPr>
      <w:r w:rsidRPr="00660BD4">
        <w:rPr>
          <w:rFonts w:ascii="Times New Roman" w:eastAsia="Times New Roman" w:hAnsi="Times New Roman" w:cs="Times New Roman"/>
          <w:b/>
          <w:i/>
          <w:color w:val="333333"/>
          <w:sz w:val="72"/>
          <w:szCs w:val="72"/>
          <w:lang w:eastAsia="ru-RU"/>
        </w:rPr>
        <w:t xml:space="preserve">«Чудеса химии» </w:t>
      </w: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660BD4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03BD01" wp14:editId="7D76D1BC">
            <wp:extent cx="3724275" cy="2162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Pr="00341F75" w:rsidRDefault="00341F75" w:rsidP="00341F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341F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 ХИМИИ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341F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ЮНУСОВА ЗАЙНАП АЛАШОВНА </w:t>
      </w: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Default="00341F7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4A5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7E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Рабочая программа кружка по химии </w:t>
      </w:r>
    </w:p>
    <w:p w:rsidR="00A47EC1" w:rsidRPr="00A47EC1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“Чудеса химии” </w:t>
      </w:r>
    </w:p>
    <w:p w:rsidR="00A47EC1" w:rsidRPr="00A47EC1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 класс.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7EC1" w:rsidRPr="00A47EC1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знакомит учеников с характеристикой веществ, окружающих нас в быту. Эти вещества, несмотря на свою тривиальность, имеют интересную историю и необычные свойства. Данный курс не только существенно расширяет кругозор учащихся, но и представляет возможность интеграции в мировую культуру, раскрывает материальные основы окружающего мира, дает химическую картину природы.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программу включены прогрессивные научные знания и ценный опыт практической деятельности человека. Богатый историко-искусствоведческий материал способствует повышению интереса к химии и развитию внутренней мотивации к обучению.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занятий подбиралось следующим образом:</w:t>
      </w:r>
    </w:p>
    <w:p w:rsidR="00A47EC1" w:rsidRPr="00A47EC1" w:rsidRDefault="00A47EC1" w:rsidP="00A4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</w:p>
    <w:p w:rsidR="00A47EC1" w:rsidRPr="00A47EC1" w:rsidRDefault="00A47EC1" w:rsidP="00A4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частая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смена видов деятельности (за 1 час от 3 до 5 раз);</w:t>
      </w:r>
    </w:p>
    <w:p w:rsidR="00A47EC1" w:rsidRPr="00A47EC1" w:rsidRDefault="00A47EC1" w:rsidP="00A4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самых разнообразных организационных форм;</w:t>
      </w:r>
    </w:p>
    <w:p w:rsidR="00A47EC1" w:rsidRPr="00A47EC1" w:rsidRDefault="00A47EC1" w:rsidP="00A4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акцент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практические виды деятельности;</w:t>
      </w:r>
    </w:p>
    <w:p w:rsidR="00A47EC1" w:rsidRPr="00A47EC1" w:rsidRDefault="00A47EC1" w:rsidP="00A4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обязательных домашних заданий;</w:t>
      </w:r>
    </w:p>
    <w:p w:rsidR="00A47EC1" w:rsidRPr="00A47EC1" w:rsidRDefault="00A47EC1" w:rsidP="00A47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рассчитаны для проведения 2 раза в неделю по 1 часу, всего 68 занятий за учебный год.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Лабораторные и практические занятия способствуют формированию специальных умений и навыков работы с веществами и оборудованием. Сообщения учащихся, тематика которых приводится в программе, позволяют сформировать у них умения самостоятельно приобретать и применять знания, а также развивают их творческие способности.</w:t>
      </w:r>
    </w:p>
    <w:p w:rsid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Изучив программу данного кружка, школьники будут знать о составе и свойствах химических веществ и предметов, окружающих их в повседневной жизни.</w:t>
      </w:r>
    </w:p>
    <w:p w:rsidR="00B244A5" w:rsidRPr="00B244A5" w:rsidRDefault="00B244A5" w:rsidP="00B244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44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результаты:</w:t>
      </w:r>
    </w:p>
    <w:p w:rsidR="00B244A5" w:rsidRPr="00B244A5" w:rsidRDefault="00B244A5" w:rsidP="00B244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44A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сфере личностных УУД у учащихся будут сформированы:</w:t>
      </w:r>
    </w:p>
    <w:p w:rsidR="00B244A5" w:rsidRPr="00B244A5" w:rsidRDefault="00B244A5" w:rsidP="00B244A5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положительное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отношение к учению;</w:t>
      </w:r>
    </w:p>
    <w:p w:rsidR="00B244A5" w:rsidRPr="00B244A5" w:rsidRDefault="00B244A5" w:rsidP="00B244A5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желание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приобретать новые знания;</w:t>
      </w:r>
    </w:p>
    <w:p w:rsidR="00B244A5" w:rsidRPr="00B244A5" w:rsidRDefault="00B244A5" w:rsidP="00B244A5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способность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оценивать свои действия;</w:t>
      </w:r>
    </w:p>
    <w:p w:rsidR="00B244A5" w:rsidRPr="00B244A5" w:rsidRDefault="00B244A5" w:rsidP="00B244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44A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сфере познавательных универсальных учебных действий ребята научатся:</w:t>
      </w:r>
    </w:p>
    <w:p w:rsidR="00B244A5" w:rsidRPr="00B244A5" w:rsidRDefault="00B244A5" w:rsidP="00B244A5">
      <w:pPr>
        <w:pStyle w:val="a4"/>
        <w:numPr>
          <w:ilvl w:val="0"/>
          <w:numId w:val="10"/>
        </w:numPr>
        <w:shd w:val="clear" w:color="auto" w:fill="FFFFFF"/>
        <w:tabs>
          <w:tab w:val="left" w:pos="426"/>
        </w:tabs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устанавливать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причинно-следственные связи при решении логических задач;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строить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логическую цепь рассуждений;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выдвигать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гипотезы;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составлять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задачи-шутки, магические квадраты;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читать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графическую информацию;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анализировать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простые изображения, выделять в них и в окружающих предметах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геометрические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формы;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различать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существенные и несущественные признаки.</w:t>
      </w:r>
    </w:p>
    <w:p w:rsidR="00B244A5" w:rsidRPr="00B244A5" w:rsidRDefault="00B244A5" w:rsidP="00B244A5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доказывать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способ верного решения</w:t>
      </w:r>
      <w:r w:rsidRPr="00B244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B244A5" w:rsidRPr="00B244A5" w:rsidRDefault="00B244A5" w:rsidP="00B244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44A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сфере коммуникативных УУД у ребят сформируется:</w:t>
      </w:r>
    </w:p>
    <w:p w:rsidR="00B244A5" w:rsidRPr="00B244A5" w:rsidRDefault="00B244A5" w:rsidP="00B244A5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уважение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 товарищам и их мнению;</w:t>
      </w:r>
    </w:p>
    <w:p w:rsidR="00B244A5" w:rsidRPr="00B244A5" w:rsidRDefault="00B244A5" w:rsidP="00B244A5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понимание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значимости коллектива и своей ответственности перед ним;</w:t>
      </w:r>
    </w:p>
    <w:p w:rsidR="00B244A5" w:rsidRPr="00B244A5" w:rsidRDefault="00B244A5" w:rsidP="00B244A5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умение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слушать друг друга.</w:t>
      </w:r>
    </w:p>
    <w:p w:rsidR="00B244A5" w:rsidRPr="00B244A5" w:rsidRDefault="00B244A5" w:rsidP="00B244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244A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сфере регулятивных УУД ребята научатся:</w:t>
      </w:r>
    </w:p>
    <w:p w:rsidR="00B244A5" w:rsidRPr="00B244A5" w:rsidRDefault="00B244A5" w:rsidP="00B244A5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постановке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учебных задач занятия;</w:t>
      </w:r>
    </w:p>
    <w:p w:rsidR="00B244A5" w:rsidRPr="00B244A5" w:rsidRDefault="00B244A5" w:rsidP="00B244A5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оценке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своих достижений;</w:t>
      </w:r>
    </w:p>
    <w:p w:rsidR="00B244A5" w:rsidRPr="00B244A5" w:rsidRDefault="00B244A5" w:rsidP="00B244A5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действовать</w:t>
      </w:r>
      <w:proofErr w:type="gramEnd"/>
      <w:r w:rsidRPr="00B244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 плану.</w:t>
      </w:r>
    </w:p>
    <w:p w:rsidR="00B244A5" w:rsidRPr="00B244A5" w:rsidRDefault="00B244A5" w:rsidP="00B244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244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результате изучения программы кружка по химии учащиеся должны уметь:</w:t>
      </w:r>
    </w:p>
    <w:p w:rsidR="00B244A5" w:rsidRPr="00A47EC1" w:rsidRDefault="00B244A5" w:rsidP="00B24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методы качественного и количественного анализа;</w:t>
      </w:r>
    </w:p>
    <w:p w:rsidR="00B244A5" w:rsidRPr="00A47EC1" w:rsidRDefault="00B244A5" w:rsidP="00B24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осуществлять химические эксперименты;</w:t>
      </w:r>
    </w:p>
    <w:p w:rsidR="00B244A5" w:rsidRPr="00A47EC1" w:rsidRDefault="00B244A5" w:rsidP="00B24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техники безопасности при проведении химического эксперимента;</w:t>
      </w:r>
    </w:p>
    <w:p w:rsidR="00B244A5" w:rsidRPr="00A47EC1" w:rsidRDefault="00B244A5" w:rsidP="00B24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отчет о проделанном эксперименте.</w:t>
      </w:r>
    </w:p>
    <w:p w:rsidR="00B244A5" w:rsidRPr="00D644DC" w:rsidRDefault="00B244A5" w:rsidP="00B244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D644DC">
        <w:rPr>
          <w:b/>
          <w:bCs/>
          <w:color w:val="000000"/>
        </w:rPr>
        <w:t>Основные методы:</w:t>
      </w:r>
    </w:p>
    <w:p w:rsidR="00B244A5" w:rsidRPr="00D644DC" w:rsidRDefault="00B244A5" w:rsidP="00B244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644DC">
        <w:rPr>
          <w:rFonts w:ascii="Arial" w:hAnsi="Arial" w:cs="Arial"/>
          <w:color w:val="000000"/>
        </w:rPr>
        <w:t> </w:t>
      </w:r>
    </w:p>
    <w:p w:rsidR="00B244A5" w:rsidRPr="00D644DC" w:rsidRDefault="00B244A5" w:rsidP="00B244A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644DC">
        <w:rPr>
          <w:color w:val="000000"/>
        </w:rPr>
        <w:t>Проведение химических опытов, чтение химической научно – популярной литературы, подготовка рефератов, создание стендов и выпуск стенных газет, выполнение экспериментальных работ, творческая работа по конструированию и моделированию.</w:t>
      </w:r>
    </w:p>
    <w:p w:rsidR="00B244A5" w:rsidRPr="00D644DC" w:rsidRDefault="00B244A5" w:rsidP="00B244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244A5" w:rsidRPr="00A47EC1" w:rsidRDefault="00B244A5" w:rsidP="00B244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Химическая энциклопедия. Т. 1. М., 1988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Кукушкин Ю.Н. “Химия вокруг нас”. М.: “Высшая школа”, 1992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Петрянов</w:t>
      </w:r>
      <w:proofErr w:type="spell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И.В. “Самое необыкновенное вещество в мире”. М.: “Педагогика”, 1985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Скурихин И.М., Нечаев А.П. “Все о пище с точки зрения химика. Справочное издание”. М.: “Высшая школа”, 1991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Степин Б.Д., </w:t>
      </w:r>
      <w:proofErr w:type="spell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Аликберова</w:t>
      </w:r>
      <w:proofErr w:type="spell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Л.Ю. “Домашняя химия, химия в быту и на каждый день”. М.: “РЭТ”, 2001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Ольгин О.В. “Опыты без взрывов”. М.: “Химия”, 1986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Розен Б.Л. “Чудесный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мир </w:t>
      </w: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proofErr w:type="gram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М.: “Химия”, 1991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Титова И.М. “Вещества и материалы в руках художника”. М.: “</w:t>
      </w:r>
      <w:proofErr w:type="spell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Мирос</w:t>
      </w:r>
      <w:proofErr w:type="spell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1994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Сопова</w:t>
      </w:r>
      <w:proofErr w:type="spell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А.С. “Химия и лекарственные вещества”. М.: “Высшая школа”, 1982 г.</w:t>
      </w:r>
    </w:p>
    <w:p w:rsidR="00B244A5" w:rsidRPr="00A47EC1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Дудоров И.Г. “Общая технология силикатов”. М.: “</w:t>
      </w:r>
      <w:proofErr w:type="spellStart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Стройиздат</w:t>
      </w:r>
      <w:proofErr w:type="spellEnd"/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1987 г.</w:t>
      </w:r>
    </w:p>
    <w:p w:rsidR="00B244A5" w:rsidRPr="00B244A5" w:rsidRDefault="00B244A5" w:rsidP="00B244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Владимиров Л.И. “Всеобщая история”. М.: “Книга”, 1988 г.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Учебно-тематический план</w:t>
      </w:r>
    </w:p>
    <w:p w:rsidR="00A47EC1" w:rsidRDefault="00A47EC1" w:rsidP="00A47E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F75" w:rsidRPr="00A47EC1" w:rsidRDefault="00341F75" w:rsidP="00A47E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2"/>
        <w:gridCol w:w="4592"/>
        <w:gridCol w:w="682"/>
        <w:gridCol w:w="862"/>
        <w:gridCol w:w="1794"/>
        <w:gridCol w:w="1869"/>
      </w:tblGrid>
      <w:tr w:rsidR="00A47EC1" w:rsidRPr="00A47EC1" w:rsidTr="00A47EC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Семинарские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BE0F7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в лаборатории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8E030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8E030E" w:rsidRDefault="008E030E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8E030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8E030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8E030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E0F7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BE0F7C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BE0F7C" w:rsidRPr="00BE0F7C" w:rsidRDefault="00BE0F7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Нагревательные приборы (спиртовка, плитка, водяная баня), пользование ими.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BE0F7C" w:rsidRDefault="00523A4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BE0F7C" w:rsidRDefault="00523A4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BE0F7C" w:rsidRDefault="00523A4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BE0F7C" w:rsidRDefault="00523A4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4577AB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Кристаллогидраты. </w:t>
            </w:r>
            <w:r w:rsidR="008E030E" w:rsidRPr="008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сада из кристаллов.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8E030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8E030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Газированные напитки. Основные способы получения.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мыла.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0323E7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D14615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Самодельные духи.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B2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AE7B21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AE7B21" w:rsidRDefault="00AE7B2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Горящая пена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AE7B21" w:rsidRDefault="00AE7B2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AE7B21" w:rsidRPr="00A47EC1" w:rsidRDefault="00AE7B2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AE7B21" w:rsidRPr="00A47EC1" w:rsidRDefault="00AE7B2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AE7B21" w:rsidRDefault="00AE7B2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38AE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3A38AE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3A38AE" w:rsidRDefault="003A38AE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газированных напитков на растения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3A38AE" w:rsidRDefault="003A38A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3A38AE" w:rsidRDefault="003A38A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3A38AE" w:rsidRDefault="003A38A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3A38AE" w:rsidRDefault="003A38A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3A48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23A48" w:rsidRPr="000B08FC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23A48" w:rsidRDefault="00523A48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пенопласта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23A48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23A48" w:rsidRPr="00A47EC1" w:rsidRDefault="00523A4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23A48" w:rsidRPr="00A47EC1" w:rsidRDefault="00523A4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523A48" w:rsidRDefault="00960C7F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ювелирные украшения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BE7C42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BE7C42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1766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Pr="00A47EC1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81766" w:rsidRDefault="00181766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728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Самоочищающееся молоко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728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9E3DCA" w:rsidP="009E3DC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чернила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728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паста для слона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728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Электромотор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D728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Pr="001D728C" w:rsidRDefault="001D728C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превратить мыло в свечу?</w:t>
            </w:r>
          </w:p>
          <w:p w:rsidR="001D728C" w:rsidRDefault="001D728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Pr="001D728C" w:rsidRDefault="009E3DCA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4FD8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Pr="001D728C" w:rsidRDefault="00FC4FD8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Пожиратель мела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C4FD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C4FD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C4FD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C4FD8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C4FD8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C4FD8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Светящаяся вода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6573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6573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6573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FC4FD8" w:rsidRDefault="00F6573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F30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2B4F30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сахар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2B4F30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2B4F30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2B4F30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2B4F30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DCA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E3DCA" w:rsidRDefault="009E3DCA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4F30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9E3DCA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7121DE" w:rsidP="001D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Тонет или не тонет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7121D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7121D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7121D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2B4F30" w:rsidRDefault="007121DE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2B4B64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занятий кружка. Урок занимательной химии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BE7C42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1D728C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3A38A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Pr="00A47EC1" w:rsidRDefault="001D728C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Pr="00A47EC1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Pr="00A47EC1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1D728C" w:rsidRPr="00A47EC1" w:rsidRDefault="001D728C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EC1" w:rsidRPr="00A47EC1" w:rsidTr="00A47EC1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0B08FC" w:rsidRDefault="00A47EC1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A47EC1" w:rsidRDefault="00A47EC1" w:rsidP="00A4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2B4B64" w:rsidRDefault="002B4B64" w:rsidP="002B4B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2B4B64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2B4B64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A47EC1" w:rsidRPr="002B4B64" w:rsidRDefault="002B4B64" w:rsidP="00A47EC1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</w:tbl>
    <w:p w:rsidR="00A47EC1" w:rsidRPr="00A47EC1" w:rsidRDefault="00A47EC1" w:rsidP="00A47EC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B72E5" w:rsidRDefault="006B72E5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47EC1" w:rsidRPr="005957FE" w:rsidRDefault="00A47EC1" w:rsidP="00A47EC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95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Программа</w:t>
      </w:r>
    </w:p>
    <w:p w:rsid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5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</w:t>
      </w:r>
      <w:r w:rsidR="005957FE" w:rsidRPr="00595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1.</w:t>
      </w:r>
      <w:r w:rsidR="005957FE" w:rsidRPr="00595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Введение</w:t>
      </w:r>
      <w:r w:rsidR="00595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57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(1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5957FE" w:rsidRPr="005957FE" w:rsidRDefault="005957FE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957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Что такое кружковая работа.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Задачи, ц</w:t>
      </w:r>
      <w:r w:rsidR="00D644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ели кружковой работы.</w:t>
      </w:r>
    </w:p>
    <w:p w:rsidR="00D644DC" w:rsidRDefault="00D644D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2. </w:t>
      </w:r>
      <w:r w:rsidRPr="00D6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техники безопасности в лаборатории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(2</w:t>
      </w:r>
      <w:r w:rsidR="00A47EC1" w:rsidRPr="00D64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D644DC" w:rsidRDefault="00D644D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техники безопасности.</w:t>
      </w:r>
    </w:p>
    <w:p w:rsidR="00A47EC1" w:rsidRPr="00D644DC" w:rsidRDefault="00A47EC1" w:rsidP="00D644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3. </w:t>
      </w:r>
      <w:r w:rsidR="00D644DC" w:rsidRPr="00D64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Знакомство с лабораторным оборудованием</w:t>
      </w:r>
      <w:r w:rsidR="00D64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(5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D644DC" w:rsidRDefault="00D644D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Разновидность химической лаборатории. Использование химической лаборатории.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A47EC1" w:rsidRPr="00A47EC1" w:rsidRDefault="00D644D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2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Химическая посуда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4.</w:t>
      </w:r>
      <w:r w:rsidR="00D644DC" w:rsidRPr="00D6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4DC" w:rsidRPr="00D64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Кристаллогидраты. </w:t>
      </w:r>
      <w:r w:rsidR="00D64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Выращивание сада из кристаллов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64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(7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D644DC" w:rsidRDefault="00A763BB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литературы по созданию кристаллов. Получение кристаллов в лаборатории.</w:t>
      </w:r>
    </w:p>
    <w:p w:rsidR="00A47EC1" w:rsidRDefault="00A763BB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Выращивание кристаллов.</w:t>
      </w:r>
    </w:p>
    <w:p w:rsidR="000B08FC" w:rsidRDefault="000B08F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08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№4: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0B08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Разновидности кристаллов.</w:t>
      </w:r>
    </w:p>
    <w:p w:rsidR="000B08FC" w:rsidRDefault="000B08F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0B08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</w:t>
      </w:r>
      <w:r w:rsidR="009E3DC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24</w:t>
      </w:r>
      <w:r w:rsidRPr="000B08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актическая работа №5: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Презентация. </w:t>
      </w:r>
    </w:p>
    <w:p w:rsidR="000B08FC" w:rsidRDefault="000B08F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№6: Демонстрация полученного продукта.</w:t>
      </w:r>
    </w:p>
    <w:p w:rsidR="00956FE3" w:rsidRPr="00956FE3" w:rsidRDefault="00956FE3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956FE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Отчет о проделанной работе (3</w:t>
      </w:r>
      <w:r w:rsid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).</w:t>
      </w:r>
    </w:p>
    <w:p w:rsidR="00A47EC1" w:rsidRPr="00A763BB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5</w:t>
      </w:r>
      <w:r w:rsidRPr="00A763B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A763BB" w:rsidRPr="00A76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3BB" w:rsidRPr="00A76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Газированные напитки. Основные способы получения.</w:t>
      </w:r>
      <w:r w:rsidRPr="00A76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B08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(6</w:t>
      </w:r>
      <w:r w:rsidRPr="00A76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0B08FC" w:rsidRDefault="000B08F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Разновидности газированных напитков. Основные пути получения напитков. </w:t>
      </w:r>
    </w:p>
    <w:p w:rsidR="000B08FC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</w:t>
      </w:r>
      <w:r w:rsidR="000B08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ая работа № 7</w:t>
      </w: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0B08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газированных напитков.</w:t>
      </w:r>
    </w:p>
    <w:p w:rsidR="0086718A" w:rsidRDefault="000B08F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8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867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Разновидности газированных напитков</w:t>
      </w:r>
    </w:p>
    <w:p w:rsidR="000B08FC" w:rsidRDefault="000B08FC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9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0B08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7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напитков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07501" w:rsidRPr="00E07501" w:rsidRDefault="00E0750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6.</w:t>
      </w:r>
      <w:r w:rsidR="0086718A" w:rsidRPr="0086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18A" w:rsidRPr="008671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Получение мыла</w:t>
      </w:r>
      <w:r w:rsidR="008671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(2 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ч).</w:t>
      </w:r>
    </w:p>
    <w:p w:rsidR="0086718A" w:rsidRPr="0086718A" w:rsidRDefault="0086718A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1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Получение мыла в школьной лаборатории.</w:t>
      </w:r>
    </w:p>
    <w:p w:rsidR="0086718A" w:rsidRDefault="0086718A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10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Мыла различных размеров и цвета.</w:t>
      </w:r>
    </w:p>
    <w:p w:rsidR="00E07501" w:rsidRPr="00E07501" w:rsidRDefault="00E0750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7. </w:t>
      </w:r>
      <w:r w:rsidR="008671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Самодельные духи (5 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ч).</w:t>
      </w:r>
    </w:p>
    <w:p w:rsidR="0086718A" w:rsidRDefault="0086718A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литературы по самодельным духам. Основные способы изготовления духов. </w:t>
      </w:r>
    </w:p>
    <w:p w:rsidR="0086718A" w:rsidRDefault="0086718A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11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духов с различными запахами.</w:t>
      </w:r>
    </w:p>
    <w:p w:rsidR="0086718A" w:rsidRDefault="0086718A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1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12: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продукта.</w:t>
      </w:r>
    </w:p>
    <w:p w:rsidR="00E07501" w:rsidRPr="00E07501" w:rsidRDefault="00E0750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A47EC1" w:rsidRPr="00A47EC1" w:rsidRDefault="00A47EC1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8. </w:t>
      </w:r>
      <w:r w:rsidR="006726F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Химия и ювелирные украшения (5</w:t>
      </w: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ч).</w:t>
      </w:r>
    </w:p>
    <w:p w:rsidR="006726FD" w:rsidRDefault="006726FD" w:rsidP="00A47EC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литературы. Основные способы изготовления ювелирных украшений.</w:t>
      </w:r>
    </w:p>
    <w:p w:rsidR="00A47EC1" w:rsidRDefault="006726FD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13</w:t>
      </w:r>
      <w:r w:rsidR="00A47EC1"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в лаборатории ювелирных украшений.</w:t>
      </w:r>
    </w:p>
    <w:p w:rsidR="006726FD" w:rsidRDefault="00C13F29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14</w:t>
      </w:r>
      <w:r w:rsidR="006726FD"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6726FD"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 w:rsidR="00E075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7501" w:rsidRDefault="006B72E5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9</w:t>
      </w:r>
      <w:r w:rsid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</w:t>
      </w:r>
      <w:r w:rsidR="00E07501"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Самоочищающееся молоко</w:t>
      </w:r>
      <w:r w:rsid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(4 ч).</w:t>
      </w:r>
    </w:p>
    <w:p w:rsidR="00C13F29" w:rsidRPr="006A3E02" w:rsidRDefault="00C13F29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Получение самоочищающееся молоко в лаборатории.</w:t>
      </w:r>
    </w:p>
    <w:p w:rsidR="00C13F29" w:rsidRDefault="00C13F29" w:rsidP="00C13F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15</w:t>
      </w:r>
      <w:r w:rsidRPr="00A47E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в лаборатории молока</w:t>
      </w:r>
    </w:p>
    <w:p w:rsidR="00C13F29" w:rsidRPr="00E07501" w:rsidRDefault="00C13F29" w:rsidP="00C13F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16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7501" w:rsidRDefault="00E07501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C13F29" w:rsidRDefault="006B72E5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10</w:t>
      </w:r>
      <w:r w:rsidR="00C13F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Невидимые чернила (3 ч.)</w:t>
      </w:r>
    </w:p>
    <w:p w:rsidR="004E3F9F" w:rsidRPr="006A3E02" w:rsidRDefault="00C13F29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такое невидимая чернила. Основные способы получения </w:t>
      </w:r>
      <w:r w:rsidR="004E3F9F"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невидимой </w:t>
      </w:r>
      <w:proofErr w:type="spellStart"/>
      <w:r w:rsidR="004E3F9F"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чернилы</w:t>
      </w:r>
      <w:proofErr w:type="spellEnd"/>
      <w:r w:rsidR="004E3F9F"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C13F29" w:rsidRDefault="004E3F9F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13F2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17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3F9F" w:rsidRDefault="004E3F9F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4E3F9F" w:rsidRDefault="006B72E5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11</w:t>
      </w:r>
      <w:r w:rsidR="004E3F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Зубная паста для слона (3 ч.)</w:t>
      </w:r>
    </w:p>
    <w:p w:rsidR="004E3F9F" w:rsidRPr="006A3E02" w:rsidRDefault="004E3F9F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способы получения пасты. </w:t>
      </w:r>
    </w:p>
    <w:p w:rsidR="004E3F9F" w:rsidRDefault="006A3E02" w:rsidP="004E3F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18</w:t>
      </w:r>
      <w:r w:rsidR="004E3F9F"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="004E3F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4E3F9F"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 w:rsidR="004E3F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3F9F" w:rsidRDefault="004E3F9F" w:rsidP="004E3F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4E3F9F" w:rsidRDefault="006B72E5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12</w:t>
      </w:r>
      <w:r w:rsidR="004E3F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Электромотор (3 ч.)</w:t>
      </w:r>
    </w:p>
    <w:p w:rsidR="004E3F9F" w:rsidRPr="006A3E02" w:rsidRDefault="004E3F9F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Действие проволоки на батарейку. </w:t>
      </w:r>
      <w:r w:rsidR="00BA6203"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принципы вращения проволоки.</w:t>
      </w:r>
    </w:p>
    <w:p w:rsidR="00BA6203" w:rsidRDefault="006A3E02" w:rsidP="00BA62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19</w:t>
      </w:r>
      <w:r w:rsidR="00BA6203"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="00BA62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BA6203"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 w:rsidR="00BA6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72E5" w:rsidRPr="006B72E5" w:rsidRDefault="006B72E5" w:rsidP="00BA62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BA6203" w:rsidRDefault="006B72E5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13</w:t>
      </w:r>
      <w:r w:rsidR="00BA62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Как превратить мыло в свечу? (3 ч.)</w:t>
      </w:r>
    </w:p>
    <w:p w:rsidR="00BA6203" w:rsidRPr="006A3E02" w:rsidRDefault="00BA6203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из мыло свечку в лаборатории. Основные методы использования получения свеч.</w:t>
      </w:r>
    </w:p>
    <w:p w:rsidR="00BA6203" w:rsidRDefault="006A3E02" w:rsidP="00BA62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20</w:t>
      </w:r>
      <w:r w:rsidR="00BA6203"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="00BA6203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BA6203"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 w:rsidR="00BA62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72E5" w:rsidRPr="006B72E5" w:rsidRDefault="006B72E5" w:rsidP="00BA62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BA6203" w:rsidRDefault="006B72E5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14</w:t>
      </w:r>
      <w:r w:rsidR="00BA62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Пожиратель мела (4 ч.)</w:t>
      </w:r>
    </w:p>
    <w:p w:rsidR="00BA6203" w:rsidRPr="006A3E02" w:rsidRDefault="006A3E02" w:rsidP="006726F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вещества пожирателя мела. Основные способы выявления пожирателя мела.</w:t>
      </w:r>
    </w:p>
    <w:p w:rsidR="006A3E02" w:rsidRDefault="006A3E02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21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Получения пожирателя мела</w:t>
      </w:r>
    </w:p>
    <w:p w:rsidR="006A3E02" w:rsidRDefault="006A3E02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22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72E5" w:rsidRPr="006B72E5" w:rsidRDefault="006B72E5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6A3E02" w:rsidRDefault="006B72E5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15</w:t>
      </w:r>
      <w:r w:rsidR="006A3E02" w:rsidRPr="006A3E0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Светящая вода (3 ч.)</w:t>
      </w:r>
    </w:p>
    <w:p w:rsidR="006A3E02" w:rsidRDefault="00CA1A1A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светящей воды из химических веществ.</w:t>
      </w:r>
    </w:p>
    <w:p w:rsidR="00CA1A1A" w:rsidRDefault="00CA1A1A" w:rsidP="00CA1A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23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72E5" w:rsidRPr="006B72E5" w:rsidRDefault="006B72E5" w:rsidP="00CA1A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CA1A1A" w:rsidRDefault="006B72E5" w:rsidP="00CA1A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16</w:t>
      </w:r>
      <w:r w:rsidR="00CA1A1A" w:rsidRPr="00CA1A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CA1A1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Черный сахар (3 ч.)</w:t>
      </w:r>
    </w:p>
    <w:p w:rsidR="00CA1A1A" w:rsidRPr="00CA1A1A" w:rsidRDefault="00CA1A1A" w:rsidP="00CA1A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1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черного сахара. Основные способы получения.</w:t>
      </w:r>
    </w:p>
    <w:p w:rsidR="00CA1A1A" w:rsidRDefault="006B72E5" w:rsidP="00CA1A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Практическая работа № 24</w:t>
      </w:r>
      <w:r w:rsidR="00CA1A1A"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="00CA1A1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="00CA1A1A"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 w:rsidR="00CA1A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72E5" w:rsidRPr="006B72E5" w:rsidRDefault="006B72E5" w:rsidP="00CA1A1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CA1A1A" w:rsidRDefault="006B72E5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17. Тонет или нет (3 ч.)</w:t>
      </w:r>
    </w:p>
    <w:p w:rsidR="006B72E5" w:rsidRPr="006B72E5" w:rsidRDefault="006B72E5" w:rsidP="006A3E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72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Посмотреть почему не тонет яйцо в уксусной кислоте.</w:t>
      </w:r>
    </w:p>
    <w:p w:rsidR="006B72E5" w:rsidRDefault="006B72E5" w:rsidP="006B7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Практическая работа № 25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6726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продукта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72E5" w:rsidRPr="006B72E5" w:rsidRDefault="006B72E5" w:rsidP="006B72E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750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Отчет о проделанной работе (3 ч).</w:t>
      </w:r>
    </w:p>
    <w:p w:rsidR="00A47EC1" w:rsidRPr="00AF56A5" w:rsidRDefault="00A47EC1" w:rsidP="00AF56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7E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 9. </w:t>
      </w:r>
      <w:r w:rsidR="00AF56A5" w:rsidRPr="00AF56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 занятий кружка. Урок занимательной химии (1 ч).</w:t>
      </w:r>
    </w:p>
    <w:p w:rsidR="00AF56A5" w:rsidRDefault="00AF56A5" w:rsidP="00B244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44A5" w:rsidRDefault="00B244A5" w:rsidP="00B244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770"/>
        <w:gridCol w:w="1467"/>
        <w:gridCol w:w="1701"/>
        <w:gridCol w:w="1837"/>
      </w:tblGrid>
      <w:tr w:rsidR="00AF56A5" w:rsidTr="00AF56A5">
        <w:trPr>
          <w:trHeight w:val="480"/>
        </w:trPr>
        <w:tc>
          <w:tcPr>
            <w:tcW w:w="562" w:type="dxa"/>
            <w:vMerge w:val="restart"/>
          </w:tcPr>
          <w:p w:rsidR="00AF56A5" w:rsidRDefault="00AF56A5" w:rsidP="00B244A5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70" w:type="dxa"/>
            <w:vMerge w:val="restart"/>
          </w:tcPr>
          <w:p w:rsidR="00AF56A5" w:rsidRDefault="00AF56A5" w:rsidP="00B244A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67" w:type="dxa"/>
            <w:vMerge w:val="restart"/>
          </w:tcPr>
          <w:p w:rsidR="00AF56A5" w:rsidRDefault="00AF56A5" w:rsidP="00AF56A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К-во часов.</w:t>
            </w:r>
          </w:p>
        </w:tc>
        <w:tc>
          <w:tcPr>
            <w:tcW w:w="3538" w:type="dxa"/>
            <w:gridSpan w:val="2"/>
          </w:tcPr>
          <w:p w:rsidR="00AF56A5" w:rsidRDefault="00AF56A5" w:rsidP="00B244A5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F56A5" w:rsidTr="00AF56A5">
        <w:trPr>
          <w:trHeight w:val="330"/>
        </w:trPr>
        <w:tc>
          <w:tcPr>
            <w:tcW w:w="562" w:type="dxa"/>
            <w:vMerge/>
          </w:tcPr>
          <w:p w:rsidR="00AF56A5" w:rsidRDefault="00AF56A5" w:rsidP="00B244A5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vMerge/>
          </w:tcPr>
          <w:p w:rsidR="00AF56A5" w:rsidRDefault="00AF56A5" w:rsidP="00B244A5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</w:tcPr>
          <w:p w:rsidR="00AF56A5" w:rsidRDefault="00AF56A5" w:rsidP="00B244A5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F56A5" w:rsidRDefault="00AF56A5" w:rsidP="00B244A5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37" w:type="dxa"/>
          </w:tcPr>
          <w:p w:rsidR="00AF56A5" w:rsidRDefault="00AF56A5" w:rsidP="00B244A5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50024E" w:rsidTr="0050024E">
        <w:trPr>
          <w:trHeight w:val="218"/>
        </w:trPr>
        <w:tc>
          <w:tcPr>
            <w:tcW w:w="562" w:type="dxa"/>
          </w:tcPr>
          <w:p w:rsidR="0050024E" w:rsidRDefault="00BA0268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в лаборатории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7.09.</w:t>
            </w:r>
          </w:p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8.09.</w:t>
            </w: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лабораторным оборудованием</w:t>
            </w:r>
          </w:p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14.09.</w:t>
            </w:r>
          </w:p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15.09</w:t>
            </w:r>
          </w:p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21.09</w:t>
            </w:r>
          </w:p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22.09</w:t>
            </w:r>
          </w:p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28.09.</w:t>
            </w:r>
          </w:p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29.09</w:t>
            </w:r>
            <w:bookmarkStart w:id="0" w:name="_GoBack"/>
            <w:bookmarkEnd w:id="0"/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BE0F7C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F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Нагревательные приборы (спиртовка, плитка, водяная баня), пользование ими.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1E2E" w:rsidRDefault="00131E2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Кристаллогидраты. </w:t>
            </w:r>
            <w:r w:rsidRPr="008E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сада из кристаллов.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Газированные напитки. Основные способы получения.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rPr>
          <w:trHeight w:val="585"/>
        </w:trPr>
        <w:tc>
          <w:tcPr>
            <w:tcW w:w="562" w:type="dxa"/>
            <w:vMerge w:val="restart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мыла.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outset" w:sz="6" w:space="0" w:color="C0C0C0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rPr>
          <w:trHeight w:val="55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Самодельные духи.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Горящая пена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газированных напитков на растения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пенопласта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ювелирные украшения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A47EC1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Самоочищающееся молоко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Невидимые чернила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паста для слона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Электромотор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1D728C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превратить мыло в свечу?</w:t>
            </w:r>
          </w:p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1D728C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Pr="001D728C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Пожиратель мела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Светящаяся вода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 сахар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проделанной работе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50024E" w:rsidTr="0050024E">
        <w:tc>
          <w:tcPr>
            <w:tcW w:w="562" w:type="dxa"/>
            <w:tcBorders>
              <w:righ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Тонет или не тонет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24E" w:rsidRDefault="0050024E" w:rsidP="0050024E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0024E" w:rsidRDefault="0050024E" w:rsidP="0050024E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D47BDA" w:rsidTr="00D47B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Default="0050024E" w:rsidP="00D47BDA">
            <w:pPr>
              <w:spacing w:after="1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A47EC1" w:rsidRDefault="0050024E" w:rsidP="00D47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занятий кружка. Урок занимательной химии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Default="0050024E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A47EC1" w:rsidRDefault="00D47BDA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A47EC1" w:rsidRDefault="00D47BDA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DA" w:rsidTr="00D47BD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0B08FC" w:rsidRDefault="00D47BDA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C0C0C0"/>
            </w:tcBorders>
            <w:shd w:val="clear" w:color="auto" w:fill="auto"/>
            <w:vAlign w:val="center"/>
          </w:tcPr>
          <w:p w:rsidR="00D47BDA" w:rsidRPr="00A47EC1" w:rsidRDefault="00D47BDA" w:rsidP="00D47B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2B4B64" w:rsidRDefault="00D47BDA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2B4B64" w:rsidRDefault="00D47BDA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BDA" w:rsidRPr="002B4B64" w:rsidRDefault="00D47BDA" w:rsidP="00D47BDA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B244A5" w:rsidRDefault="00B244A5" w:rsidP="00B244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0BD4" w:rsidRDefault="00660BD4" w:rsidP="00B244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0BD4" w:rsidRDefault="00660BD4" w:rsidP="00B244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0BD4" w:rsidRDefault="00660BD4" w:rsidP="00B244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0BD4" w:rsidRDefault="00660BD4" w:rsidP="00B244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0BD4" w:rsidRDefault="00660BD4" w:rsidP="00B244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660BD4" w:rsidSect="00D644D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E83"/>
    <w:multiLevelType w:val="multilevel"/>
    <w:tmpl w:val="6EC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23939"/>
    <w:multiLevelType w:val="multilevel"/>
    <w:tmpl w:val="141C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F4AD9"/>
    <w:multiLevelType w:val="multilevel"/>
    <w:tmpl w:val="768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8493296"/>
    <w:multiLevelType w:val="multilevel"/>
    <w:tmpl w:val="B10A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66F21"/>
    <w:multiLevelType w:val="multilevel"/>
    <w:tmpl w:val="1DD4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687A"/>
    <w:multiLevelType w:val="multilevel"/>
    <w:tmpl w:val="B866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692CD2"/>
    <w:multiLevelType w:val="multilevel"/>
    <w:tmpl w:val="398E7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46A5F43"/>
    <w:multiLevelType w:val="multilevel"/>
    <w:tmpl w:val="C8BA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F342C"/>
    <w:multiLevelType w:val="multilevel"/>
    <w:tmpl w:val="5DEA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C1FF4"/>
    <w:multiLevelType w:val="multilevel"/>
    <w:tmpl w:val="307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5439F"/>
    <w:multiLevelType w:val="multilevel"/>
    <w:tmpl w:val="C86A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47DBB"/>
    <w:multiLevelType w:val="multilevel"/>
    <w:tmpl w:val="6A80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A1E1C"/>
    <w:multiLevelType w:val="hybridMultilevel"/>
    <w:tmpl w:val="AD5E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F"/>
    <w:rsid w:val="000323E7"/>
    <w:rsid w:val="000B08FC"/>
    <w:rsid w:val="00131E2E"/>
    <w:rsid w:val="00181766"/>
    <w:rsid w:val="001D728C"/>
    <w:rsid w:val="002B4B64"/>
    <w:rsid w:val="002B4F30"/>
    <w:rsid w:val="002E3E06"/>
    <w:rsid w:val="00341F75"/>
    <w:rsid w:val="003A38AE"/>
    <w:rsid w:val="004577AB"/>
    <w:rsid w:val="004E017F"/>
    <w:rsid w:val="004E0E80"/>
    <w:rsid w:val="004E3F9F"/>
    <w:rsid w:val="0050024E"/>
    <w:rsid w:val="00523A48"/>
    <w:rsid w:val="005957FE"/>
    <w:rsid w:val="00660BD4"/>
    <w:rsid w:val="006726FD"/>
    <w:rsid w:val="006A3E02"/>
    <w:rsid w:val="006B72E5"/>
    <w:rsid w:val="007121DE"/>
    <w:rsid w:val="0086718A"/>
    <w:rsid w:val="008E030E"/>
    <w:rsid w:val="009369F1"/>
    <w:rsid w:val="00956FE3"/>
    <w:rsid w:val="00960C7F"/>
    <w:rsid w:val="00961786"/>
    <w:rsid w:val="009E3DCA"/>
    <w:rsid w:val="00A26A6F"/>
    <w:rsid w:val="00A47EC1"/>
    <w:rsid w:val="00A763BB"/>
    <w:rsid w:val="00AE7B21"/>
    <w:rsid w:val="00AF56A5"/>
    <w:rsid w:val="00B244A5"/>
    <w:rsid w:val="00BA0268"/>
    <w:rsid w:val="00BA6203"/>
    <w:rsid w:val="00BE0F7C"/>
    <w:rsid w:val="00BE7C42"/>
    <w:rsid w:val="00C13F29"/>
    <w:rsid w:val="00CA1A1A"/>
    <w:rsid w:val="00D14615"/>
    <w:rsid w:val="00D47BDA"/>
    <w:rsid w:val="00D644DC"/>
    <w:rsid w:val="00DC1A43"/>
    <w:rsid w:val="00E07501"/>
    <w:rsid w:val="00F65731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B7818-4BFE-4B66-B400-81D253A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44A5"/>
    <w:pPr>
      <w:ind w:left="720"/>
      <w:contextualSpacing/>
    </w:pPr>
  </w:style>
  <w:style w:type="table" w:styleId="a5">
    <w:name w:val="Table Grid"/>
    <w:basedOn w:val="a1"/>
    <w:uiPriority w:val="39"/>
    <w:rsid w:val="00B2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4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80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41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2020-09-23T18:29:00Z</cp:lastPrinted>
  <dcterms:created xsi:type="dcterms:W3CDTF">2020-09-14T17:45:00Z</dcterms:created>
  <dcterms:modified xsi:type="dcterms:W3CDTF">2020-09-28T18:10:00Z</dcterms:modified>
</cp:coreProperties>
</file>